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39A" w:rsidRPr="003E039A" w:rsidRDefault="003E039A" w:rsidP="003E039A">
      <w:pPr>
        <w:rPr>
          <w:b/>
          <w:bCs/>
        </w:rPr>
      </w:pPr>
      <w:r w:rsidRPr="003E039A">
        <w:rPr>
          <w:b/>
          <w:bCs/>
        </w:rPr>
        <w:t xml:space="preserve">Инструкция по применению </w:t>
      </w:r>
      <w:proofErr w:type="spellStart"/>
      <w:r w:rsidRPr="003E039A">
        <w:rPr>
          <w:b/>
          <w:bCs/>
        </w:rPr>
        <w:t>Клещедер</w:t>
      </w:r>
      <w:proofErr w:type="spellEnd"/>
    </w:p>
    <w:p w:rsidR="003E039A" w:rsidRPr="003E039A" w:rsidRDefault="003E039A" w:rsidP="003E039A">
      <w:pPr>
        <w:rPr>
          <w:b/>
          <w:bCs/>
        </w:rPr>
      </w:pPr>
      <w:r w:rsidRPr="003E039A">
        <w:rPr>
          <w:b/>
          <w:bCs/>
        </w:rPr>
        <w:t>Состав и форма выпуска</w:t>
      </w:r>
    </w:p>
    <w:tbl>
      <w:tblPr>
        <w:tblW w:w="0" w:type="auto"/>
        <w:tblCellMar>
          <w:left w:w="0" w:type="dxa"/>
          <w:right w:w="0" w:type="dxa"/>
        </w:tblCellMar>
        <w:tblLook w:val="04A0"/>
      </w:tblPr>
      <w:tblGrid>
        <w:gridCol w:w="9669"/>
      </w:tblGrid>
      <w:tr w:rsidR="003E039A" w:rsidRPr="003E039A" w:rsidTr="003E039A">
        <w:tc>
          <w:tcPr>
            <w:tcW w:w="0" w:type="auto"/>
            <w:tcMar>
              <w:top w:w="78" w:type="dxa"/>
              <w:left w:w="157" w:type="dxa"/>
              <w:bottom w:w="78" w:type="dxa"/>
              <w:right w:w="157" w:type="dxa"/>
            </w:tcMar>
            <w:vAlign w:val="bottom"/>
            <w:hideMark/>
          </w:tcPr>
          <w:p w:rsidR="003E039A" w:rsidRPr="003E039A" w:rsidRDefault="003E039A" w:rsidP="003E039A">
            <w:r w:rsidRPr="003E039A">
              <w:t>1. Устройство для извлечения клещей из полипропилена, вес 1,7 г (ГОСТ Р 50962-96)</w:t>
            </w:r>
            <w:r w:rsidRPr="003E039A">
              <w:br/>
              <w:t>2. Салфетка проспиртованная в индивидуальной упаковке 30*65 мм для обработки кожи (РУ № РЗН 2014/1872 от 19.08.2014)</w:t>
            </w:r>
            <w:r w:rsidRPr="003E039A">
              <w:br/>
              <w:t>3. Пробирка с крышкой из пропилена для транспортировки клеща (РУ № РЗН 2013/1401 от 18.04.2013)</w:t>
            </w:r>
          </w:p>
        </w:tc>
      </w:tr>
    </w:tbl>
    <w:p w:rsidR="003E039A" w:rsidRPr="003E039A" w:rsidRDefault="003E039A" w:rsidP="003E039A">
      <w:pPr>
        <w:rPr>
          <w:b/>
          <w:bCs/>
        </w:rPr>
      </w:pPr>
      <w:r w:rsidRPr="003E039A">
        <w:rPr>
          <w:b/>
          <w:bCs/>
        </w:rPr>
        <w:t>Характеристика</w:t>
      </w:r>
    </w:p>
    <w:tbl>
      <w:tblPr>
        <w:tblW w:w="0" w:type="auto"/>
        <w:tblCellMar>
          <w:left w:w="0" w:type="dxa"/>
          <w:right w:w="0" w:type="dxa"/>
        </w:tblCellMar>
        <w:tblLook w:val="04A0"/>
      </w:tblPr>
      <w:tblGrid>
        <w:gridCol w:w="7800"/>
      </w:tblGrid>
      <w:tr w:rsidR="003E039A" w:rsidRPr="003E039A" w:rsidTr="003E039A">
        <w:tc>
          <w:tcPr>
            <w:tcW w:w="0" w:type="auto"/>
            <w:tcMar>
              <w:top w:w="78" w:type="dxa"/>
              <w:left w:w="157" w:type="dxa"/>
              <w:bottom w:w="78" w:type="dxa"/>
              <w:right w:w="157" w:type="dxa"/>
            </w:tcMar>
            <w:vAlign w:val="bottom"/>
            <w:hideMark/>
          </w:tcPr>
          <w:p w:rsidR="003E039A" w:rsidRPr="003E039A" w:rsidRDefault="003E039A" w:rsidP="003E039A">
            <w:r w:rsidRPr="003E039A">
              <w:t>Предназначен для удаления паразитов – клещей из кожи человека и животных</w:t>
            </w:r>
          </w:p>
        </w:tc>
      </w:tr>
    </w:tbl>
    <w:p w:rsidR="003E039A" w:rsidRPr="003E039A" w:rsidRDefault="003E039A" w:rsidP="003E039A">
      <w:pPr>
        <w:rPr>
          <w:b/>
          <w:bCs/>
        </w:rPr>
      </w:pPr>
      <w:r w:rsidRPr="003E039A">
        <w:rPr>
          <w:b/>
          <w:bCs/>
        </w:rPr>
        <w:t>Инструкция</w:t>
      </w:r>
    </w:p>
    <w:tbl>
      <w:tblPr>
        <w:tblW w:w="0" w:type="auto"/>
        <w:tblCellMar>
          <w:left w:w="0" w:type="dxa"/>
          <w:right w:w="0" w:type="dxa"/>
        </w:tblCellMar>
        <w:tblLook w:val="04A0"/>
      </w:tblPr>
      <w:tblGrid>
        <w:gridCol w:w="9669"/>
      </w:tblGrid>
      <w:tr w:rsidR="003E039A" w:rsidRPr="003E039A" w:rsidTr="003E039A">
        <w:tc>
          <w:tcPr>
            <w:tcW w:w="0" w:type="auto"/>
            <w:tcMar>
              <w:top w:w="78" w:type="dxa"/>
              <w:left w:w="157" w:type="dxa"/>
              <w:bottom w:w="78" w:type="dxa"/>
              <w:right w:w="157" w:type="dxa"/>
            </w:tcMar>
            <w:vAlign w:val="bottom"/>
            <w:hideMark/>
          </w:tcPr>
          <w:p w:rsidR="003E039A" w:rsidRPr="003E039A" w:rsidRDefault="003E039A" w:rsidP="003E039A">
            <w:r w:rsidRPr="003E039A">
              <w:t>Выполнять процедуру удаления клеща следует сразу после его обнаружения. Расположить устройство к клещу с плоской стороны его тела, подцепить клеща в прорезь устройства и зафиксировать его. Далее следует слегка приподнять устройство и провернуть его на 2-3 оборота против часовой стрелки, после чего плавным движением извлечь клеща из кожи человека или животного. Эффект вращения не вызывает нарушения естественного состояния клеща, при этом позволяет высвободить цепляющий захват усиков, расположенных на его головке, и извлечь клеща целиком и полностью. После извлечения клеща поместите его в пробирку с крышкой и обработать место укуса проспиртованной салфеткой. Клеща необходимо сохранить и обратиться в санитарно-эпидемиологическую службу для исследования на клещевую инфекцию. </w:t>
            </w:r>
          </w:p>
        </w:tc>
      </w:tr>
    </w:tbl>
    <w:p w:rsidR="007A30FE" w:rsidRDefault="007A30FE"/>
    <w:sectPr w:rsidR="007A30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compat>
    <w:useFELayout/>
  </w:compat>
  <w:rsids>
    <w:rsidRoot w:val="003E039A"/>
    <w:rsid w:val="003E039A"/>
    <w:rsid w:val="007A3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039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3328599">
      <w:bodyDiv w:val="1"/>
      <w:marLeft w:val="0"/>
      <w:marRight w:val="0"/>
      <w:marTop w:val="0"/>
      <w:marBottom w:val="0"/>
      <w:divBdr>
        <w:top w:val="none" w:sz="0" w:space="0" w:color="auto"/>
        <w:left w:val="none" w:sz="0" w:space="0" w:color="auto"/>
        <w:bottom w:val="none" w:sz="0" w:space="0" w:color="auto"/>
        <w:right w:val="none" w:sz="0" w:space="0" w:color="auto"/>
      </w:divBdr>
      <w:divsChild>
        <w:div w:id="222909212">
          <w:marLeft w:val="0"/>
          <w:marRight w:val="0"/>
          <w:marTop w:val="0"/>
          <w:marBottom w:val="0"/>
          <w:divBdr>
            <w:top w:val="none" w:sz="0" w:space="0" w:color="auto"/>
            <w:left w:val="none" w:sz="0" w:space="0" w:color="auto"/>
            <w:bottom w:val="none" w:sz="0" w:space="0" w:color="auto"/>
            <w:right w:val="none" w:sz="0" w:space="0" w:color="auto"/>
          </w:divBdr>
          <w:divsChild>
            <w:div w:id="373963289">
              <w:marLeft w:val="0"/>
              <w:marRight w:val="0"/>
              <w:marTop w:val="0"/>
              <w:marBottom w:val="470"/>
              <w:divBdr>
                <w:top w:val="none" w:sz="0" w:space="0" w:color="auto"/>
                <w:left w:val="none" w:sz="0" w:space="0" w:color="auto"/>
                <w:bottom w:val="none" w:sz="0" w:space="0" w:color="auto"/>
                <w:right w:val="none" w:sz="0" w:space="0" w:color="auto"/>
              </w:divBdr>
            </w:div>
            <w:div w:id="1612979708">
              <w:marLeft w:val="0"/>
              <w:marRight w:val="0"/>
              <w:marTop w:val="0"/>
              <w:marBottom w:val="0"/>
              <w:divBdr>
                <w:top w:val="none" w:sz="0" w:space="0" w:color="auto"/>
                <w:left w:val="none" w:sz="0" w:space="0" w:color="auto"/>
                <w:bottom w:val="none" w:sz="0" w:space="0" w:color="auto"/>
                <w:right w:val="none" w:sz="0" w:space="0" w:color="auto"/>
              </w:divBdr>
            </w:div>
            <w:div w:id="1583950064">
              <w:marLeft w:val="0"/>
              <w:marRight w:val="0"/>
              <w:marTop w:val="0"/>
              <w:marBottom w:val="0"/>
              <w:divBdr>
                <w:top w:val="none" w:sz="0" w:space="0" w:color="auto"/>
                <w:left w:val="none" w:sz="0" w:space="0" w:color="auto"/>
                <w:bottom w:val="none" w:sz="0" w:space="0" w:color="auto"/>
                <w:right w:val="none" w:sz="0" w:space="0" w:color="auto"/>
              </w:divBdr>
            </w:div>
            <w:div w:id="4793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29161">
      <w:bodyDiv w:val="1"/>
      <w:marLeft w:val="0"/>
      <w:marRight w:val="0"/>
      <w:marTop w:val="0"/>
      <w:marBottom w:val="0"/>
      <w:divBdr>
        <w:top w:val="none" w:sz="0" w:space="0" w:color="auto"/>
        <w:left w:val="none" w:sz="0" w:space="0" w:color="auto"/>
        <w:bottom w:val="none" w:sz="0" w:space="0" w:color="auto"/>
        <w:right w:val="none" w:sz="0" w:space="0" w:color="auto"/>
      </w:divBdr>
      <w:divsChild>
        <w:div w:id="53159362">
          <w:marLeft w:val="0"/>
          <w:marRight w:val="0"/>
          <w:marTop w:val="0"/>
          <w:marBottom w:val="0"/>
          <w:divBdr>
            <w:top w:val="none" w:sz="0" w:space="0" w:color="auto"/>
            <w:left w:val="none" w:sz="0" w:space="0" w:color="auto"/>
            <w:bottom w:val="none" w:sz="0" w:space="0" w:color="auto"/>
            <w:right w:val="none" w:sz="0" w:space="0" w:color="auto"/>
          </w:divBdr>
          <w:divsChild>
            <w:div w:id="1204904264">
              <w:marLeft w:val="0"/>
              <w:marRight w:val="0"/>
              <w:marTop w:val="0"/>
              <w:marBottom w:val="470"/>
              <w:divBdr>
                <w:top w:val="none" w:sz="0" w:space="0" w:color="auto"/>
                <w:left w:val="none" w:sz="0" w:space="0" w:color="auto"/>
                <w:bottom w:val="none" w:sz="0" w:space="0" w:color="auto"/>
                <w:right w:val="none" w:sz="0" w:space="0" w:color="auto"/>
              </w:divBdr>
            </w:div>
            <w:div w:id="563831862">
              <w:marLeft w:val="0"/>
              <w:marRight w:val="0"/>
              <w:marTop w:val="0"/>
              <w:marBottom w:val="0"/>
              <w:divBdr>
                <w:top w:val="none" w:sz="0" w:space="0" w:color="auto"/>
                <w:left w:val="none" w:sz="0" w:space="0" w:color="auto"/>
                <w:bottom w:val="none" w:sz="0" w:space="0" w:color="auto"/>
                <w:right w:val="none" w:sz="0" w:space="0" w:color="auto"/>
              </w:divBdr>
            </w:div>
            <w:div w:id="586769367">
              <w:marLeft w:val="0"/>
              <w:marRight w:val="0"/>
              <w:marTop w:val="0"/>
              <w:marBottom w:val="0"/>
              <w:divBdr>
                <w:top w:val="none" w:sz="0" w:space="0" w:color="auto"/>
                <w:left w:val="none" w:sz="0" w:space="0" w:color="auto"/>
                <w:bottom w:val="none" w:sz="0" w:space="0" w:color="auto"/>
                <w:right w:val="none" w:sz="0" w:space="0" w:color="auto"/>
              </w:divBdr>
            </w:div>
            <w:div w:id="16051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1054</Characters>
  <Application>Microsoft Office Word</Application>
  <DocSecurity>0</DocSecurity>
  <Lines>8</Lines>
  <Paragraphs>2</Paragraphs>
  <ScaleCrop>false</ScaleCrop>
  <Company>Reanimator Extreme Edition</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2020-02-15T16:31:00Z</dcterms:created>
  <dcterms:modified xsi:type="dcterms:W3CDTF">2020-02-15T16:34:00Z</dcterms:modified>
</cp:coreProperties>
</file>